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BAD39" w14:textId="117AA362" w:rsidR="00D74064" w:rsidRDefault="00D74064" w:rsidP="00D74064">
      <w:pPr>
        <w:rPr>
          <w:b/>
          <w:bCs/>
        </w:rPr>
      </w:pPr>
      <w:r w:rsidRPr="00D74064">
        <w:rPr>
          <w:b/>
          <w:bCs/>
        </w:rPr>
        <w:t>OGGETTO: Avviso pubblico per la nomina dei componenti della Commissione Comunale</w:t>
      </w:r>
      <w:r>
        <w:rPr>
          <w:b/>
          <w:bCs/>
        </w:rPr>
        <w:t xml:space="preserve"> </w:t>
      </w:r>
      <w:r w:rsidRPr="00D74064">
        <w:rPr>
          <w:b/>
          <w:bCs/>
        </w:rPr>
        <w:t>per le Pari</w:t>
      </w:r>
      <w:r w:rsidR="00291036">
        <w:rPr>
          <w:b/>
          <w:bCs/>
        </w:rPr>
        <w:t xml:space="preserve"> </w:t>
      </w:r>
      <w:r w:rsidRPr="00D74064">
        <w:rPr>
          <w:b/>
          <w:bCs/>
        </w:rPr>
        <w:t xml:space="preserve">Opportunità presso il Comune di </w:t>
      </w:r>
      <w:r>
        <w:rPr>
          <w:b/>
          <w:bCs/>
        </w:rPr>
        <w:t>Lecce nei Marsi</w:t>
      </w:r>
      <w:r w:rsidRPr="00D74064">
        <w:rPr>
          <w:b/>
          <w:bCs/>
        </w:rPr>
        <w:t>.</w:t>
      </w:r>
    </w:p>
    <w:p w14:paraId="16E361D1" w14:textId="3D8A7F8A" w:rsidR="00D74064" w:rsidRPr="00D74064" w:rsidRDefault="00D74064" w:rsidP="00D74064">
      <w:pPr>
        <w:jc w:val="center"/>
        <w:rPr>
          <w:b/>
          <w:bCs/>
        </w:rPr>
      </w:pPr>
      <w:r w:rsidRPr="00D74064">
        <w:rPr>
          <w:b/>
          <w:bCs/>
        </w:rPr>
        <w:t>IL SINDACO</w:t>
      </w:r>
    </w:p>
    <w:p w14:paraId="2C2C40D4" w14:textId="77777777" w:rsidR="00D74064" w:rsidRDefault="00D74064" w:rsidP="00D74064">
      <w:r>
        <w:t>Premesso che:</w:t>
      </w:r>
    </w:p>
    <w:p w14:paraId="1D179586" w14:textId="1AE9930E" w:rsidR="00D74064" w:rsidRDefault="00D74064" w:rsidP="00D74064">
      <w:r>
        <w:t xml:space="preserve">- il Consiglio Comunale con deliberazione n. </w:t>
      </w:r>
      <w:r w:rsidR="009E1830">
        <w:t>27</w:t>
      </w:r>
      <w:r>
        <w:t xml:space="preserve"> de</w:t>
      </w:r>
      <w:r w:rsidR="009E1830">
        <w:t>l 31</w:t>
      </w:r>
      <w:r>
        <w:t>/</w:t>
      </w:r>
      <w:r w:rsidR="009E1830">
        <w:t>07</w:t>
      </w:r>
      <w:r>
        <w:t>/202</w:t>
      </w:r>
      <w:r w:rsidR="009E1830">
        <w:t>6</w:t>
      </w:r>
      <w:r>
        <w:t xml:space="preserve"> ha approvato il</w:t>
      </w:r>
      <w:r w:rsidR="009E1830">
        <w:t xml:space="preserve"> </w:t>
      </w:r>
      <w:r>
        <w:t>Regolamento della Commissione Pari Opportunità;</w:t>
      </w:r>
    </w:p>
    <w:p w14:paraId="13612F85" w14:textId="60D97BD1" w:rsidR="00D74064" w:rsidRDefault="00D74064" w:rsidP="00D74064">
      <w:r>
        <w:t xml:space="preserve">- ai sensi dell’art. 2 del predetto Regolamento, la Commissione </w:t>
      </w:r>
      <w:r w:rsidR="009E1830">
        <w:t>svolge i seguenti compiti:</w:t>
      </w:r>
    </w:p>
    <w:p w14:paraId="5FDC2DA9" w14:textId="4B471F1B" w:rsidR="009E1830" w:rsidRDefault="009E1830" w:rsidP="009E1830">
      <w:r>
        <w:t>a) svolge attività di ricerca sulla condizione femminile nell'ambito comunale;</w:t>
      </w:r>
    </w:p>
    <w:p w14:paraId="0A77B268" w14:textId="3CFB0536" w:rsidR="009E1830" w:rsidRDefault="009E1830" w:rsidP="009E1830">
      <w:r>
        <w:t>b) valuta lo stato di attuazione nel Comune delle leggi statali e regionali nei riguardi della condizione</w:t>
      </w:r>
      <w:r w:rsidR="00C84A04">
        <w:t xml:space="preserve"> </w:t>
      </w:r>
      <w:r>
        <w:t>femminile;</w:t>
      </w:r>
    </w:p>
    <w:p w14:paraId="314C2F8F" w14:textId="4818FB3E" w:rsidR="009E1830" w:rsidRDefault="009E1830" w:rsidP="009E1830">
      <w:r>
        <w:t>c) esprime pareri (non vincolanti) sugli a</w:t>
      </w:r>
      <w:r w:rsidR="002E4718">
        <w:t>tti</w:t>
      </w:r>
      <w:r>
        <w:t xml:space="preserve"> amministra</w:t>
      </w:r>
      <w:r w:rsidR="002E4718">
        <w:t>ti</w:t>
      </w:r>
      <w:r>
        <w:t>vi concernen</w:t>
      </w:r>
      <w:r w:rsidR="00253EE2">
        <w:t>ti</w:t>
      </w:r>
      <w:r>
        <w:t xml:space="preserve"> argomen</w:t>
      </w:r>
      <w:r w:rsidR="00253EE2">
        <w:t>ti</w:t>
      </w:r>
      <w:r>
        <w:t xml:space="preserve"> che ri</w:t>
      </w:r>
      <w:r w:rsidR="00253EE2">
        <w:t>ti</w:t>
      </w:r>
      <w:r>
        <w:t>ene di propria</w:t>
      </w:r>
      <w:r w:rsidR="00C84A04">
        <w:t xml:space="preserve"> </w:t>
      </w:r>
      <w:r>
        <w:t>competenza. A tal fine tu</w:t>
      </w:r>
      <w:r w:rsidR="00253EE2">
        <w:t>tt</w:t>
      </w:r>
      <w:r>
        <w:t>e le proposte di deliberazione devono essere comunicate a cura del</w:t>
      </w:r>
      <w:r w:rsidR="00C84A04">
        <w:t xml:space="preserve"> </w:t>
      </w:r>
      <w:r>
        <w:t>Segretario comunale almeno tre giorni liberi prima del Consiglio;</w:t>
      </w:r>
    </w:p>
    <w:p w14:paraId="106AD78B" w14:textId="0B983D69" w:rsidR="009E1830" w:rsidRDefault="009E1830" w:rsidP="009E1830">
      <w:r>
        <w:t>d) presenta proposte per l'adeguamento della legislazione regionale in a</w:t>
      </w:r>
      <w:r w:rsidR="00253EE2">
        <w:t>tt</w:t>
      </w:r>
      <w:r>
        <w:t>o, alla Commissione</w:t>
      </w:r>
      <w:r w:rsidR="00C84A04">
        <w:t xml:space="preserve"> </w:t>
      </w:r>
      <w:r>
        <w:t>regionale per le Pari Opportunità;</w:t>
      </w:r>
    </w:p>
    <w:p w14:paraId="02207A4A" w14:textId="13A7258B" w:rsidR="009E1830" w:rsidRDefault="009E1830" w:rsidP="009E1830">
      <w:r>
        <w:t>e) partecipa ai procedimen</w:t>
      </w:r>
      <w:r w:rsidR="00253EE2">
        <w:t>ti</w:t>
      </w:r>
      <w:r>
        <w:t xml:space="preserve"> amministra</w:t>
      </w:r>
      <w:r w:rsidR="00253EE2">
        <w:t>ti</w:t>
      </w:r>
      <w:r>
        <w:t>vi concernen</w:t>
      </w:r>
      <w:r w:rsidR="00253EE2">
        <w:t>ti</w:t>
      </w:r>
      <w:r>
        <w:t xml:space="preserve"> gli a</w:t>
      </w:r>
      <w:r w:rsidR="00253EE2">
        <w:t>tti</w:t>
      </w:r>
      <w:r>
        <w:t xml:space="preserve"> o i regolamen</w:t>
      </w:r>
      <w:r w:rsidR="00253EE2">
        <w:t>ti</w:t>
      </w:r>
      <w:r>
        <w:t xml:space="preserve"> amministra</w:t>
      </w:r>
      <w:r w:rsidR="00253EE2">
        <w:t>ti</w:t>
      </w:r>
      <w:r>
        <w:t>vi di loro</w:t>
      </w:r>
      <w:r w:rsidR="00C84A04">
        <w:t xml:space="preserve"> </w:t>
      </w:r>
      <w:r>
        <w:t>competenza. A tal fine la Commissione deve ricevere tu</w:t>
      </w:r>
      <w:r w:rsidR="00253EE2">
        <w:t>tt</w:t>
      </w:r>
      <w:r>
        <w:t>e le comunicazioni ineren</w:t>
      </w:r>
      <w:r w:rsidR="00253EE2">
        <w:t>ti</w:t>
      </w:r>
      <w:r>
        <w:t xml:space="preserve"> </w:t>
      </w:r>
      <w:proofErr w:type="gramStart"/>
      <w:r>
        <w:t>l'inizio</w:t>
      </w:r>
      <w:proofErr w:type="gramEnd"/>
      <w:r>
        <w:t xml:space="preserve"> e lo</w:t>
      </w:r>
      <w:r w:rsidR="00C84A04">
        <w:t xml:space="preserve"> </w:t>
      </w:r>
      <w:r>
        <w:t>svolgimento del procedimento amministra</w:t>
      </w:r>
      <w:r w:rsidR="00253EE2">
        <w:t>ti</w:t>
      </w:r>
      <w:r>
        <w:t>vo in merito a materie di propria spe</w:t>
      </w:r>
      <w:r w:rsidR="00253EE2">
        <w:t>tt</w:t>
      </w:r>
      <w:r>
        <w:t>anza.</w:t>
      </w:r>
    </w:p>
    <w:p w14:paraId="3300147E" w14:textId="695CAED9" w:rsidR="009E1830" w:rsidRDefault="009E1830" w:rsidP="009E1830">
      <w:r>
        <w:t>f) promuove inizia</w:t>
      </w:r>
      <w:r w:rsidR="00253EE2">
        <w:t>ti</w:t>
      </w:r>
      <w:r>
        <w:t>ve dire</w:t>
      </w:r>
      <w:r w:rsidR="00253EE2">
        <w:t>tt</w:t>
      </w:r>
      <w:r>
        <w:t>e a sviluppare la cultura delle pari opportunità;</w:t>
      </w:r>
    </w:p>
    <w:p w14:paraId="444F3C67" w14:textId="606AF253" w:rsidR="009E1830" w:rsidRDefault="009E1830" w:rsidP="009E1830">
      <w:r>
        <w:t>g) raccoglie e diffonde informazioni riguardan</w:t>
      </w:r>
      <w:r w:rsidR="00253EE2">
        <w:t>ti</w:t>
      </w:r>
      <w:r>
        <w:t xml:space="preserve"> la condizione femminile e dei sogge</w:t>
      </w:r>
      <w:r w:rsidR="00253EE2">
        <w:t>tti</w:t>
      </w:r>
      <w:r>
        <w:t xml:space="preserve"> deboli,</w:t>
      </w:r>
      <w:r w:rsidR="00C84A04">
        <w:t xml:space="preserve"> </w:t>
      </w:r>
      <w:r>
        <w:t>assicurando agli stessi un permanente diba</w:t>
      </w:r>
      <w:r w:rsidR="00253EE2">
        <w:t>tti</w:t>
      </w:r>
      <w:r>
        <w:t>to e promuovendo un migliore u</w:t>
      </w:r>
      <w:r w:rsidR="00253EE2">
        <w:t>ti</w:t>
      </w:r>
      <w:r>
        <w:t>lizzo delle fon</w:t>
      </w:r>
      <w:r w:rsidR="00253EE2">
        <w:t>ti</w:t>
      </w:r>
      <w:r>
        <w:t xml:space="preserve"> di</w:t>
      </w:r>
      <w:r w:rsidR="00C84A04">
        <w:t xml:space="preserve"> </w:t>
      </w:r>
      <w:r>
        <w:t>informazioni esisten</w:t>
      </w:r>
      <w:r w:rsidR="00253EE2">
        <w:t>ti;</w:t>
      </w:r>
    </w:p>
    <w:p w14:paraId="0E648341" w14:textId="6C97F4E6" w:rsidR="009E1830" w:rsidRDefault="009E1830" w:rsidP="009E1830">
      <w:r>
        <w:t>h) opera per la rimozione di ogni forma di discriminazione rilevata o denunciata, sopra</w:t>
      </w:r>
      <w:r w:rsidR="00253EE2">
        <w:t>tt</w:t>
      </w:r>
      <w:r>
        <w:t>u</w:t>
      </w:r>
      <w:r w:rsidR="00253EE2">
        <w:t>tt</w:t>
      </w:r>
      <w:r>
        <w:t>o in materia</w:t>
      </w:r>
      <w:r w:rsidR="00C84A04">
        <w:t xml:space="preserve"> </w:t>
      </w:r>
      <w:r>
        <w:t>di lavoro e di impiego della donna;</w:t>
      </w:r>
    </w:p>
    <w:p w14:paraId="04E7344F" w14:textId="01B65612" w:rsidR="009E1830" w:rsidRDefault="009E1830" w:rsidP="009E1830">
      <w:r>
        <w:t>i) promuove la partecipazione delle donne alla vita poli</w:t>
      </w:r>
      <w:r w:rsidR="00253EE2">
        <w:t>ti</w:t>
      </w:r>
      <w:r>
        <w:t>ca e alla ges</w:t>
      </w:r>
      <w:r w:rsidR="00253EE2">
        <w:t>ti</w:t>
      </w:r>
      <w:r>
        <w:t>one della Pubblica</w:t>
      </w:r>
      <w:r w:rsidR="00C84A04">
        <w:t xml:space="preserve"> </w:t>
      </w:r>
      <w:r>
        <w:t>Amministrazione;</w:t>
      </w:r>
    </w:p>
    <w:p w14:paraId="34CE68EE" w14:textId="77777777" w:rsidR="009E1830" w:rsidRDefault="009E1830" w:rsidP="009E1830">
      <w:r>
        <w:t>l) promuove una adeguata presenza femminile nelle nomine di competenza del Comune;</w:t>
      </w:r>
    </w:p>
    <w:p w14:paraId="126FE927" w14:textId="2241BDA7" w:rsidR="009E1830" w:rsidRDefault="009E1830" w:rsidP="009E1830">
      <w:r>
        <w:t>m) favorisce la creazione di sinergie e re</w:t>
      </w:r>
      <w:r w:rsidR="00253EE2">
        <w:t>ti</w:t>
      </w:r>
      <w:r>
        <w:t xml:space="preserve"> fra realtà e luoghi femminili.</w:t>
      </w:r>
    </w:p>
    <w:p w14:paraId="5E4E7CC1" w14:textId="633B97F5" w:rsidR="00D74064" w:rsidRDefault="00D74064" w:rsidP="00D74064">
      <w:r>
        <w:t xml:space="preserve">Dato atto che ai sensi dell’art. </w:t>
      </w:r>
      <w:r w:rsidR="009E1830">
        <w:t xml:space="preserve">3 </w:t>
      </w:r>
      <w:r>
        <w:t>del Regolamento della Commissione Comunale per le Pari</w:t>
      </w:r>
      <w:r w:rsidR="009E1830">
        <w:t xml:space="preserve"> </w:t>
      </w:r>
      <w:r>
        <w:t>Opportunità, “</w:t>
      </w:r>
      <w:r w:rsidR="009E1830">
        <w:t>La Commissione è composta da massimo 10 componenti eletti dal Consiglio Comunale, il Sindaco o un suo delegato, un consigliere di maggioranza e un consigliere di minoranza. I dieci componenti eletti dal Consiglio Comunale devono garantire la rappresentatività territoriale e la varietà delle competenze specifiche rappresentate, sulla base delle domande presentate con le modalità di cui al comma 3 del presente articolo. Fanno parte della Commissione le consigliere elette nel Consiglio Comunale</w:t>
      </w:r>
      <w:r>
        <w:t>”;</w:t>
      </w:r>
    </w:p>
    <w:p w14:paraId="0414CEF6" w14:textId="77777777" w:rsidR="00D74064" w:rsidRDefault="00D74064" w:rsidP="00D74064">
      <w:r>
        <w:t>Visti:</w:t>
      </w:r>
    </w:p>
    <w:p w14:paraId="2D54547D" w14:textId="77777777" w:rsidR="00D74064" w:rsidRDefault="00D74064" w:rsidP="00D74064">
      <w:r>
        <w:t xml:space="preserve">- Il </w:t>
      </w:r>
      <w:proofErr w:type="spellStart"/>
      <w:r>
        <w:t>D.lgs</w:t>
      </w:r>
      <w:proofErr w:type="spellEnd"/>
      <w:r>
        <w:t xml:space="preserve"> 267/2000;</w:t>
      </w:r>
    </w:p>
    <w:p w14:paraId="26CB6D42" w14:textId="40E06C5B" w:rsidR="00D74064" w:rsidRDefault="00D74064" w:rsidP="00D74064">
      <w:r>
        <w:t xml:space="preserve">- il Regolamento della Commissione Comunale per le Pari </w:t>
      </w:r>
      <w:proofErr w:type="spellStart"/>
      <w:r>
        <w:t>Opportunitá</w:t>
      </w:r>
      <w:proofErr w:type="spellEnd"/>
      <w:r w:rsidR="00291036">
        <w:t>, che qui si ha per integralmente richiamato</w:t>
      </w:r>
      <w:r>
        <w:t>;</w:t>
      </w:r>
    </w:p>
    <w:p w14:paraId="39DC787A" w14:textId="413C80D7" w:rsidR="00E1783E" w:rsidRDefault="00D74064" w:rsidP="00D74064">
      <w:r>
        <w:t>- lo Statuto Comunale;</w:t>
      </w:r>
    </w:p>
    <w:p w14:paraId="14B388C5" w14:textId="77777777" w:rsidR="00D74064" w:rsidRPr="00D74064" w:rsidRDefault="00D74064" w:rsidP="00D74064">
      <w:pPr>
        <w:jc w:val="center"/>
        <w:rPr>
          <w:b/>
          <w:bCs/>
        </w:rPr>
      </w:pPr>
      <w:r w:rsidRPr="00D74064">
        <w:rPr>
          <w:b/>
          <w:bCs/>
        </w:rPr>
        <w:lastRenderedPageBreak/>
        <w:t>INFORMA CHE</w:t>
      </w:r>
    </w:p>
    <w:p w14:paraId="02D9ED6E" w14:textId="03259F3F" w:rsidR="00D74064" w:rsidRDefault="00D74064" w:rsidP="00D74064">
      <w:r>
        <w:t xml:space="preserve">1. il Consiglio Comunale deve procedere alla nomina dei componenti della Commissione Comunale per le Pari </w:t>
      </w:r>
      <w:proofErr w:type="spellStart"/>
      <w:r>
        <w:t>Opportunitá</w:t>
      </w:r>
      <w:proofErr w:type="spellEnd"/>
      <w:r w:rsidR="004A581C">
        <w:t>;</w:t>
      </w:r>
    </w:p>
    <w:p w14:paraId="3D9D842C" w14:textId="1C1CE472" w:rsidR="00D74064" w:rsidRDefault="00D74064" w:rsidP="004A581C">
      <w:r>
        <w:t xml:space="preserve">2. </w:t>
      </w:r>
      <w:r w:rsidR="004A581C">
        <w:t>chiunque sia interessato a far parte della Commissione deve presentare la propria candidatura su apposita istanza indirizzata al Sindaco con allegato il proprio curriculum personale. La candidatura può essere proposta anche da associazioni e/o organizzazioni presenti sul territorio che abbiano interessi negli ambiti di competenza della Commissione</w:t>
      </w:r>
      <w:r>
        <w:t>;</w:t>
      </w:r>
    </w:p>
    <w:p w14:paraId="27CE968B" w14:textId="70E93581" w:rsidR="00D74064" w:rsidRDefault="00D74064" w:rsidP="00D74064">
      <w:r>
        <w:t>3. i candidati devono essere in possesso di documentata competenza in materia di tematiche di genere, disabilità e sostenibilità sociale nei campi giuridico, economico, sociologico, educativo, psicopedagogico, della comunicazione sociale, della formazione del lavoro, dei servizi sociali e del territorio, nonché in ulteriori ambiti di intervento riconducibili alle funzioni ed ai compiti della Commissione;</w:t>
      </w:r>
    </w:p>
    <w:p w14:paraId="3DB67AF1" w14:textId="442F3FA7" w:rsidR="004A581C" w:rsidRDefault="004A581C" w:rsidP="004A581C">
      <w:r>
        <w:t>4. La Commissione resta in carica per la durata del Consiglio Comunale che la elegge ed esercita le sue funzioni fino all'elezione della nuova Commissione che deve avvenire entro 90 giorni dall'insediamento del nuovo Consiglio;</w:t>
      </w:r>
    </w:p>
    <w:p w14:paraId="3B7222BF" w14:textId="77777777" w:rsidR="00D74064" w:rsidRPr="00D74064" w:rsidRDefault="00D74064" w:rsidP="00D74064">
      <w:pPr>
        <w:jc w:val="center"/>
        <w:rPr>
          <w:b/>
          <w:bCs/>
        </w:rPr>
      </w:pPr>
      <w:r w:rsidRPr="00D74064">
        <w:rPr>
          <w:b/>
          <w:bCs/>
        </w:rPr>
        <w:t>SI PRECISA CHE</w:t>
      </w:r>
    </w:p>
    <w:p w14:paraId="0DB56BAE" w14:textId="2812B835" w:rsidR="00D74064" w:rsidRDefault="00291036" w:rsidP="00D74064">
      <w:r>
        <w:t>1</w:t>
      </w:r>
      <w:r w:rsidR="00D74064">
        <w:t>. le candidature devono essere corredate dai curricula vitae dei candidati, dai quali risultino le</w:t>
      </w:r>
      <w:r>
        <w:t xml:space="preserve"> c</w:t>
      </w:r>
      <w:r w:rsidR="00D74064">
        <w:t>ompetenze</w:t>
      </w:r>
      <w:r>
        <w:t>, le esperienze</w:t>
      </w:r>
      <w:r w:rsidR="00D74064">
        <w:t xml:space="preserve"> ed i titoli scientifici e professionali posseduti;</w:t>
      </w:r>
    </w:p>
    <w:p w14:paraId="444D28E0" w14:textId="16031BA6" w:rsidR="00D74064" w:rsidRDefault="00291036" w:rsidP="00D74064">
      <w:r>
        <w:t>2</w:t>
      </w:r>
      <w:r w:rsidR="00D74064">
        <w:t>. la Commissione resta in carica fino alla scadenza del mandato del Consiglio Comunale ed esercita</w:t>
      </w:r>
      <w:r>
        <w:t xml:space="preserve"> </w:t>
      </w:r>
      <w:r w:rsidR="00D74064">
        <w:t>le sue funzioni fino all’insediamento della nuova Commissione</w:t>
      </w:r>
      <w:r>
        <w:t>.</w:t>
      </w:r>
    </w:p>
    <w:p w14:paraId="4BB45063" w14:textId="7E8D39A5" w:rsidR="00D74064" w:rsidRPr="00D74064" w:rsidRDefault="00D74064" w:rsidP="00D74064">
      <w:pPr>
        <w:rPr>
          <w:b/>
          <w:bCs/>
        </w:rPr>
      </w:pPr>
      <w:r w:rsidRPr="00D74064">
        <w:rPr>
          <w:b/>
          <w:bCs/>
        </w:rPr>
        <w:t>MODALITA’ E TERMINE DI PRESENTAZIONE DELLE DICHIARAZIONI DI DISPONIBILITÀ</w:t>
      </w:r>
    </w:p>
    <w:p w14:paraId="50FE808A" w14:textId="215EFA14" w:rsidR="00D74064" w:rsidRDefault="00D74064" w:rsidP="00D74064">
      <w:r>
        <w:t xml:space="preserve">Le </w:t>
      </w:r>
      <w:r w:rsidRPr="00680949">
        <w:rPr>
          <w:u w:val="single"/>
        </w:rPr>
        <w:t>candidature, unitamente al curriculum vitae</w:t>
      </w:r>
      <w:r>
        <w:t xml:space="preserve">, dovranno essere </w:t>
      </w:r>
      <w:r w:rsidR="009E1830">
        <w:t xml:space="preserve">presentate a mano all’ufficio protocollo </w:t>
      </w:r>
      <w:r w:rsidR="00291036">
        <w:t xml:space="preserve">del Comune di Lecce nei Marsi oppure </w:t>
      </w:r>
      <w:r w:rsidR="009E1830">
        <w:t xml:space="preserve">tramite </w:t>
      </w:r>
      <w:proofErr w:type="spellStart"/>
      <w:r w:rsidR="009E1830">
        <w:t>pec</w:t>
      </w:r>
      <w:proofErr w:type="spellEnd"/>
      <w:r w:rsidR="009E1830">
        <w:t xml:space="preserve"> </w:t>
      </w:r>
      <w:r w:rsidR="00291036">
        <w:t xml:space="preserve">al seguente indirizzo: </w:t>
      </w:r>
      <w:hyperlink r:id="rId4" w:history="1">
        <w:r w:rsidR="00291036" w:rsidRPr="008E34F4">
          <w:rPr>
            <w:rStyle w:val="Collegamentoipertestuale"/>
          </w:rPr>
          <w:t>sindaco@comune.lecceneimarsi.aq.it</w:t>
        </w:r>
      </w:hyperlink>
      <w:r w:rsidR="00291036">
        <w:t xml:space="preserve"> </w:t>
      </w:r>
      <w:r w:rsidRPr="009E1830">
        <w:rPr>
          <w:b/>
          <w:bCs/>
        </w:rPr>
        <w:t>entro e non oltre le ore 1</w:t>
      </w:r>
      <w:r w:rsidR="00680949">
        <w:rPr>
          <w:b/>
          <w:bCs/>
        </w:rPr>
        <w:t>4</w:t>
      </w:r>
      <w:r w:rsidRPr="009E1830">
        <w:rPr>
          <w:b/>
          <w:bCs/>
        </w:rPr>
        <w:t xml:space="preserve">,00 del </w:t>
      </w:r>
      <w:r w:rsidR="00680949">
        <w:rPr>
          <w:b/>
          <w:bCs/>
        </w:rPr>
        <w:t>30 otto</w:t>
      </w:r>
      <w:r w:rsidR="009E1830" w:rsidRPr="009E1830">
        <w:rPr>
          <w:b/>
          <w:bCs/>
        </w:rPr>
        <w:t>bre</w:t>
      </w:r>
      <w:r w:rsidRPr="009E1830">
        <w:rPr>
          <w:b/>
          <w:bCs/>
        </w:rPr>
        <w:t xml:space="preserve"> 2026.</w:t>
      </w:r>
    </w:p>
    <w:p w14:paraId="4E9619E1" w14:textId="77777777" w:rsidR="00D74064" w:rsidRDefault="00D74064" w:rsidP="00D74064">
      <w:r>
        <w:t>Non sono ammesse altre modalità di invio della domanda e relativa documentazione.</w:t>
      </w:r>
    </w:p>
    <w:p w14:paraId="4927A13B" w14:textId="3B2669EE" w:rsidR="00D74064" w:rsidRDefault="00D74064" w:rsidP="00D74064">
      <w:r>
        <w:t xml:space="preserve">Il Comune di </w:t>
      </w:r>
      <w:r w:rsidR="009E1830">
        <w:t>Lecce nei Marsi</w:t>
      </w:r>
      <w:r>
        <w:t xml:space="preserve"> non assume responsabilità per eventuali disguidi, ritardi o problemi tecnici</w:t>
      </w:r>
      <w:r w:rsidR="009E1830">
        <w:t xml:space="preserve"> </w:t>
      </w:r>
      <w:r>
        <w:t>imputabili a fatto dell’organizzazione proponente, del candidato o a fatto di terzi, a caso fortuito o</w:t>
      </w:r>
      <w:r w:rsidR="009E1830">
        <w:t xml:space="preserve"> </w:t>
      </w:r>
      <w:r>
        <w:t>forza maggiore.</w:t>
      </w:r>
    </w:p>
    <w:p w14:paraId="5AF0BD88" w14:textId="77777777" w:rsidR="00D74064" w:rsidRPr="00D74064" w:rsidRDefault="00D74064" w:rsidP="00D74064">
      <w:pPr>
        <w:rPr>
          <w:b/>
          <w:bCs/>
        </w:rPr>
      </w:pPr>
      <w:r w:rsidRPr="00D74064">
        <w:rPr>
          <w:b/>
          <w:bCs/>
        </w:rPr>
        <w:t>TRATTAMENTO DEI DATI PERSONALI</w:t>
      </w:r>
    </w:p>
    <w:p w14:paraId="78079279" w14:textId="5A7387FA" w:rsidR="00D74064" w:rsidRDefault="00D74064" w:rsidP="00D74064">
      <w:r>
        <w:t xml:space="preserve">Ai sensi del Regolamento (UE) 2016/679 del Parlamento europeo e del Consiglio del 27 aprile 2016 (GDPR) e del </w:t>
      </w:r>
      <w:proofErr w:type="spellStart"/>
      <w:r>
        <w:t>D.Lgs.</w:t>
      </w:r>
      <w:proofErr w:type="spellEnd"/>
      <w:r>
        <w:t xml:space="preserve"> 30 giugno 2003, n. 196 e </w:t>
      </w:r>
      <w:proofErr w:type="spellStart"/>
      <w:r>
        <w:t>s.m.i</w:t>
      </w:r>
      <w:proofErr w:type="spellEnd"/>
      <w:r>
        <w:t>, i soggetti partecipanti prestano il loro consenso al trattamento dei dati personali che è finalizzato esclusivamente all’espletamento della presente procedura e,</w:t>
      </w:r>
      <w:r w:rsidR="00C84A04">
        <w:t xml:space="preserve"> </w:t>
      </w:r>
      <w:r>
        <w:t xml:space="preserve">successivamente, alla gestione del rapporto derivante dall’incarico se conferito, sia manualmente che con l’ausilio di strumenti elettronici. </w:t>
      </w:r>
    </w:p>
    <w:p w14:paraId="0951BC81" w14:textId="50FAAA78" w:rsidR="00D74064" w:rsidRDefault="00D74064" w:rsidP="00D74064">
      <w:r>
        <w:t>La comunicazione di tali dati è necessaria per verificare i requisiti di partecipazione e il possesso dei requisiti. La loro mancata indicazione preclude tale verifica e, conseguentemente, la partecipazione all’avviso.</w:t>
      </w:r>
    </w:p>
    <w:p w14:paraId="26E7BC9F" w14:textId="0223BBCE" w:rsidR="00D74064" w:rsidRDefault="00D74064" w:rsidP="00D74064">
      <w:r>
        <w:t>I dati raccolti non saranno comunicati e non saranno diffusi, se non nei limiti previsti dalla normativa vigente.</w:t>
      </w:r>
    </w:p>
    <w:p w14:paraId="4A48CFA4" w14:textId="038AE4B3" w:rsidR="00D74064" w:rsidRDefault="00D74064" w:rsidP="00D74064">
      <w:r>
        <w:t>Il periodo di conservazione dei dati sarà pari al tempo necessario al conseguimento delle finalità per le quali gli stessi sono raccolti e trattati e secondo quanto previsto dalla normativa vigente.</w:t>
      </w:r>
    </w:p>
    <w:p w14:paraId="0B0EF87A" w14:textId="46984353" w:rsidR="00D74064" w:rsidRDefault="00D74064" w:rsidP="00D74064">
      <w:r>
        <w:lastRenderedPageBreak/>
        <w:t>Ai candidati sono riconosciuti i diritti riconosciuti dal Regolamento (UE) 2016/679 del Parlamento europeo e del Consiglio del 27 aprile 2016.</w:t>
      </w:r>
    </w:p>
    <w:p w14:paraId="585F1E23" w14:textId="77777777" w:rsidR="00D74064" w:rsidRPr="00D74064" w:rsidRDefault="00D74064" w:rsidP="00D74064">
      <w:pPr>
        <w:rPr>
          <w:b/>
          <w:bCs/>
        </w:rPr>
      </w:pPr>
      <w:r w:rsidRPr="00D74064">
        <w:rPr>
          <w:b/>
          <w:bCs/>
        </w:rPr>
        <w:t>DISPOSIZIONI FINALI</w:t>
      </w:r>
    </w:p>
    <w:p w14:paraId="7FC73A90" w14:textId="0F9FAD1E" w:rsidR="00D74064" w:rsidRDefault="00D74064" w:rsidP="00D74064">
      <w:r>
        <w:t>1. Il Comune di Lecce nei Marsi si riserva il diritto, per giustificato motivo, di prorogare, riaprire i termini, sospendere, revocare o modificare in tutto o in parte il presente avviso, senza che i candidati possano avanzare alcuna pretesa o diritto.</w:t>
      </w:r>
    </w:p>
    <w:p w14:paraId="3F602C5B" w14:textId="7EBE1C44" w:rsidR="00D74064" w:rsidRDefault="00D74064" w:rsidP="00D74064">
      <w:r>
        <w:t>2. Il presente avviso è finalizzato esclusivamente ad acquisire la disponibilità ad assumere la carica, non costituisce proposta contrattuale, e non vincola in alcun modo il Comune di Lecce nei Marsi nei confronti degli istanti</w:t>
      </w:r>
      <w:r w:rsidR="00C84A04">
        <w:t>.</w:t>
      </w:r>
    </w:p>
    <w:p w14:paraId="422D3043" w14:textId="26F3B349" w:rsidR="00D74064" w:rsidRDefault="00D74064" w:rsidP="00D74064">
      <w:r>
        <w:t>3. Il presente avviso non ha natura concorsuale, pertanto non è prevista, al riguardo, alcuna procedura selettiva e, di conseguenza, non verrà redatta e pubblicata alcuna graduatoria, né sarà reso pubblico l’elenco di coloro che avranno presentato il proprio curriculum</w:t>
      </w:r>
      <w:r w:rsidR="00C84A04">
        <w:t>.</w:t>
      </w:r>
    </w:p>
    <w:p w14:paraId="78D409A4" w14:textId="522B6B21" w:rsidR="00D74064" w:rsidRDefault="00D74064" w:rsidP="00D74064">
      <w:r>
        <w:t>4. Le comunicazioni ai candidati saranno effettuate a mezzo posta elettronica certificata e indirizzate ai contatti forniti nella domanda di candidatura.</w:t>
      </w:r>
    </w:p>
    <w:p w14:paraId="7982CBE4" w14:textId="796B4F2B" w:rsidR="00D74064" w:rsidRDefault="00D74064" w:rsidP="00D74064">
      <w:r>
        <w:t>5. Saranno assicurate le condizioni di pari opportunità previste</w:t>
      </w:r>
      <w:r w:rsidR="00C84A04">
        <w:t xml:space="preserve"> dalla normativa vigente</w:t>
      </w:r>
      <w:r>
        <w:t>.</w:t>
      </w:r>
    </w:p>
    <w:p w14:paraId="658824A8" w14:textId="262D2EF1" w:rsidR="00D74064" w:rsidRDefault="00D74064" w:rsidP="00D74064">
      <w:r>
        <w:t>6. Dell’esito del procedimento verrà data comunicazione unicamente attraverso la pubblicazione sulla pagina web del Comune di Lecce nei Marsi.</w:t>
      </w:r>
    </w:p>
    <w:p w14:paraId="33E1C89B" w14:textId="641068C1" w:rsidR="00D74064" w:rsidRDefault="00D74064" w:rsidP="00D74064">
      <w:r>
        <w:t>7. Per quanto non espressamente previsto dal presente avviso trova applicazione, in quanto compatibile, la normativa nazionale e regionale vigente in materia.</w:t>
      </w:r>
    </w:p>
    <w:p w14:paraId="77D9B9D2" w14:textId="4476DA9B" w:rsidR="00D74064" w:rsidRDefault="00D74064" w:rsidP="00D74064">
      <w:r>
        <w:t xml:space="preserve">8. Il Responsabile del Procedimento ai sensi della L. 241/90 e </w:t>
      </w:r>
      <w:proofErr w:type="spellStart"/>
      <w:r>
        <w:t>ss.mm.ii</w:t>
      </w:r>
      <w:proofErr w:type="spellEnd"/>
      <w:r>
        <w:t>. è il sig. Augusto Barile.</w:t>
      </w:r>
    </w:p>
    <w:p w14:paraId="27872F01" w14:textId="01DC6037" w:rsidR="00D74064" w:rsidRDefault="00D74064" w:rsidP="00D74064">
      <w:r>
        <w:t xml:space="preserve">9. Per eventuali chiarimenti gli interessati potranno rivolgersi al Sindaco, Sig. Augusto Barile – email: </w:t>
      </w:r>
      <w:hyperlink r:id="rId5" w:history="1">
        <w:r w:rsidR="009E1830" w:rsidRPr="008E34F4">
          <w:rPr>
            <w:rStyle w:val="Collegamentoipertestuale"/>
          </w:rPr>
          <w:t>sindaco@comune.lecceneimarsi.aq.it</w:t>
        </w:r>
      </w:hyperlink>
      <w:r w:rsidR="009E1830">
        <w:t xml:space="preserve">. </w:t>
      </w:r>
    </w:p>
    <w:sectPr w:rsidR="00D7406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064"/>
    <w:rsid w:val="00253EE2"/>
    <w:rsid w:val="00267FE9"/>
    <w:rsid w:val="00291036"/>
    <w:rsid w:val="002B44C0"/>
    <w:rsid w:val="002E4718"/>
    <w:rsid w:val="004A581C"/>
    <w:rsid w:val="004F4F25"/>
    <w:rsid w:val="00680949"/>
    <w:rsid w:val="009B516B"/>
    <w:rsid w:val="009E1830"/>
    <w:rsid w:val="00C84A04"/>
    <w:rsid w:val="00D74064"/>
    <w:rsid w:val="00E1783E"/>
    <w:rsid w:val="00FD76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41053"/>
  <w15:chartTrackingRefBased/>
  <w15:docId w15:val="{679179A9-9FE2-4134-BEC7-66B1FFC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E1830"/>
    <w:rPr>
      <w:color w:val="0563C1" w:themeColor="hyperlink"/>
      <w:u w:val="single"/>
    </w:rPr>
  </w:style>
  <w:style w:type="character" w:styleId="Menzionenonrisolta">
    <w:name w:val="Unresolved Mention"/>
    <w:basedOn w:val="Carpredefinitoparagrafo"/>
    <w:uiPriority w:val="99"/>
    <w:semiHidden/>
    <w:unhideWhenUsed/>
    <w:rsid w:val="009E1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ndaco@comune.lecceneimarsi.aq.it" TargetMode="External"/><Relationship Id="rId4" Type="http://schemas.openxmlformats.org/officeDocument/2006/relationships/hyperlink" Target="mailto:sindaco@comune.lecceneimarsi.aq.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1148</Words>
  <Characters>6547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15</cp:revision>
  <dcterms:created xsi:type="dcterms:W3CDTF">2026-09-14T09:10:00Z</dcterms:created>
  <dcterms:modified xsi:type="dcterms:W3CDTF">2026-09-30T11:37:00Z</dcterms:modified>
</cp:coreProperties>
</file>